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57" w:rsidRDefault="009A250E">
      <w:r w:rsidRPr="009A250E">
        <w:t>1.</w:t>
      </w:r>
      <w:r>
        <w:t>Сжатие фазового объема.</w:t>
      </w:r>
    </w:p>
    <w:p w:rsidR="009A250E" w:rsidRDefault="009A250E">
      <w:r>
        <w:t xml:space="preserve">2.Релаксация автоколебаний, </w:t>
      </w:r>
      <w:proofErr w:type="spellStart"/>
      <w:r>
        <w:t>ур-е</w:t>
      </w:r>
      <w:proofErr w:type="spellEnd"/>
      <w:r>
        <w:t xml:space="preserve"> Релея.</w:t>
      </w:r>
    </w:p>
    <w:p w:rsidR="009A250E" w:rsidRDefault="009A250E">
      <w:r>
        <w:t>3.Квантовый эффект Зенона.</w:t>
      </w:r>
    </w:p>
    <w:p w:rsidR="009A250E" w:rsidRDefault="009A250E">
      <w:r>
        <w:t>4.Динамический хаос.</w:t>
      </w:r>
    </w:p>
    <w:p w:rsidR="009A250E" w:rsidRDefault="009A250E">
      <w:r>
        <w:t>5.Точечные отображения.</w:t>
      </w:r>
    </w:p>
    <w:p w:rsidR="009A250E" w:rsidRDefault="009A250E">
      <w:r>
        <w:t xml:space="preserve">6.Диаграммы </w:t>
      </w:r>
      <w:proofErr w:type="spellStart"/>
      <w:r>
        <w:t>Кронега-Ламере</w:t>
      </w:r>
      <w:proofErr w:type="spellEnd"/>
      <w:r>
        <w:t xml:space="preserve">, лестница  </w:t>
      </w:r>
      <w:proofErr w:type="spellStart"/>
      <w:r>
        <w:t>Ламере</w:t>
      </w:r>
      <w:proofErr w:type="spellEnd"/>
      <w:r>
        <w:t>.</w:t>
      </w:r>
    </w:p>
    <w:p w:rsidR="0081743D" w:rsidRDefault="0081743D">
      <w:r>
        <w:t xml:space="preserve">7.Классификация </w:t>
      </w:r>
      <w:proofErr w:type="gramStart"/>
      <w:r>
        <w:t>особых</w:t>
      </w:r>
      <w:proofErr w:type="gramEnd"/>
      <w:r>
        <w:t xml:space="preserve"> на плоскости.</w:t>
      </w:r>
    </w:p>
    <w:p w:rsidR="0081743D" w:rsidRDefault="0081743D">
      <w:r>
        <w:t>8.Логистическон отображение.</w:t>
      </w:r>
    </w:p>
    <w:p w:rsidR="0081743D" w:rsidRDefault="0081743D">
      <w:r>
        <w:t>9.Статистическое и временное усреднение. Эргодичность.</w:t>
      </w:r>
    </w:p>
    <w:p w:rsidR="0081743D" w:rsidRDefault="0081743D">
      <w:r>
        <w:t>10.Принцип юлы.</w:t>
      </w:r>
    </w:p>
    <w:p w:rsidR="00B936FF" w:rsidRDefault="00B936FF">
      <w:r>
        <w:t>11.Недостатки критерия Ляпунова.</w:t>
      </w:r>
    </w:p>
    <w:p w:rsidR="00B936FF" w:rsidRDefault="00B936FF">
      <w:r>
        <w:t xml:space="preserve">12.Критирии </w:t>
      </w:r>
      <w:proofErr w:type="spellStart"/>
      <w:r>
        <w:t>Чирикова</w:t>
      </w:r>
      <w:proofErr w:type="spellEnd"/>
      <w:r>
        <w:t>. Динамики движения частицы в поле 2х волн.</w:t>
      </w:r>
    </w:p>
    <w:p w:rsidR="009A250E" w:rsidRPr="009A250E" w:rsidRDefault="009A250E"/>
    <w:sectPr w:rsidR="009A250E" w:rsidRPr="009A250E" w:rsidSect="00C8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50E"/>
    <w:rsid w:val="0081743D"/>
    <w:rsid w:val="009A250E"/>
    <w:rsid w:val="00B936FF"/>
    <w:rsid w:val="00C8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Home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2013-05-07T09:23:00Z</dcterms:created>
  <dcterms:modified xsi:type="dcterms:W3CDTF">2013-05-07T09:27:00Z</dcterms:modified>
</cp:coreProperties>
</file>